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D1DF3D" w14:textId="039400BB" w:rsidR="000D697C" w:rsidRDefault="001C2246" w:rsidP="000D697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</w:t>
      </w:r>
      <w:r w:rsidRPr="00DB107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ЗАТВЕРДЖЕНО</w:t>
      </w:r>
      <w:r w:rsidRPr="00DB107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                                                          Рішенням </w:t>
      </w:r>
      <w:r w:rsidR="00FB7953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де</w:t>
      </w:r>
      <w:r w:rsidR="0020770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с</w:t>
      </w:r>
      <w:r w:rsidR="00FB7953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ятої позачергової сесії </w:t>
      </w:r>
    </w:p>
    <w:p w14:paraId="57B2D171" w14:textId="77777777" w:rsidR="000D697C" w:rsidRDefault="000D697C" w:rsidP="000D697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Мамалигівської сільської ради </w:t>
      </w:r>
    </w:p>
    <w:p w14:paraId="22105727" w14:textId="2D720DE9" w:rsidR="001C2246" w:rsidRPr="00DB1078" w:rsidRDefault="00207706" w:rsidP="000D697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восьмого скликання від 26</w:t>
      </w:r>
      <w:r w:rsidR="00FB7953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.07.2021 р. №0</w:t>
      </w:r>
      <w:r w:rsidR="00BE2FD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2</w:t>
      </w:r>
    </w:p>
    <w:p w14:paraId="6843F562" w14:textId="1719E32B" w:rsidR="001C2246" w:rsidRDefault="001C2246" w:rsidP="001C224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FF0000"/>
          <w:sz w:val="28"/>
          <w:szCs w:val="28"/>
          <w:lang w:eastAsia="ru-RU"/>
        </w:rPr>
      </w:pPr>
      <w:r w:rsidRPr="00DB107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                                                                          </w:t>
      </w:r>
    </w:p>
    <w:p w14:paraId="1229966F" w14:textId="77777777" w:rsidR="001C2246" w:rsidRDefault="001C2246" w:rsidP="001C224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FF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FF0000"/>
          <w:sz w:val="28"/>
          <w:szCs w:val="28"/>
          <w:lang w:eastAsia="ru-RU"/>
        </w:rPr>
        <w:t xml:space="preserve">                                                                             </w:t>
      </w:r>
    </w:p>
    <w:p w14:paraId="607CCE07" w14:textId="77777777" w:rsidR="001C2246" w:rsidRPr="007143BC" w:rsidRDefault="001C2246" w:rsidP="001C2246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color w:val="10302D"/>
          <w:sz w:val="56"/>
          <w:szCs w:val="56"/>
          <w:lang w:eastAsia="uk-UA"/>
        </w:rPr>
      </w:pPr>
    </w:p>
    <w:p w14:paraId="1BFA5841" w14:textId="0219D12B" w:rsidR="001C2246" w:rsidRDefault="001C2246" w:rsidP="001C2246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color w:val="10302D"/>
          <w:sz w:val="56"/>
          <w:szCs w:val="56"/>
          <w:lang w:eastAsia="uk-UA"/>
        </w:rPr>
      </w:pPr>
    </w:p>
    <w:p w14:paraId="337A0E6D" w14:textId="77777777" w:rsidR="000D697C" w:rsidRPr="007143BC" w:rsidRDefault="000D697C" w:rsidP="001C2246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color w:val="10302D"/>
          <w:sz w:val="56"/>
          <w:szCs w:val="56"/>
          <w:lang w:eastAsia="uk-UA"/>
        </w:rPr>
      </w:pPr>
    </w:p>
    <w:p w14:paraId="6E1866FD" w14:textId="24EA0AD7" w:rsidR="001C2246" w:rsidRDefault="001C2246" w:rsidP="001C224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40"/>
          <w:szCs w:val="40"/>
          <w:lang w:eastAsia="uk-UA"/>
        </w:rPr>
      </w:pPr>
      <w:r w:rsidRPr="008E73F3">
        <w:rPr>
          <w:rFonts w:ascii="Times New Roman" w:eastAsia="Times New Roman" w:hAnsi="Times New Roman" w:cs="Times New Roman"/>
          <w:b/>
          <w:bCs/>
          <w:sz w:val="40"/>
          <w:szCs w:val="40"/>
          <w:lang w:eastAsia="uk-UA"/>
        </w:rPr>
        <w:t>ПОЛОЖЕННЯ</w:t>
      </w:r>
    </w:p>
    <w:p w14:paraId="41AE9F57" w14:textId="77777777" w:rsidR="001C2246" w:rsidRPr="008E73F3" w:rsidRDefault="001C2246" w:rsidP="001C224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uk-UA"/>
        </w:rPr>
      </w:pPr>
    </w:p>
    <w:p w14:paraId="0CC14985" w14:textId="421E622D" w:rsidR="001C2246" w:rsidRPr="001C2246" w:rsidRDefault="001C2246" w:rsidP="001C224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0302D"/>
          <w:sz w:val="40"/>
          <w:szCs w:val="40"/>
          <w:lang w:eastAsia="uk-UA"/>
        </w:rPr>
      </w:pPr>
      <w:r w:rsidRPr="008E73F3">
        <w:rPr>
          <w:rFonts w:ascii="Times New Roman" w:eastAsia="Times New Roman" w:hAnsi="Times New Roman" w:cs="Times New Roman"/>
          <w:b/>
          <w:sz w:val="40"/>
          <w:szCs w:val="40"/>
          <w:lang w:eastAsia="uk-UA"/>
        </w:rPr>
        <w:t xml:space="preserve">про </w:t>
      </w:r>
      <w:r>
        <w:rPr>
          <w:rFonts w:ascii="Times New Roman" w:hAnsi="Times New Roman" w:cs="Times New Roman"/>
          <w:b/>
          <w:bCs/>
          <w:sz w:val="40"/>
          <w:szCs w:val="40"/>
        </w:rPr>
        <w:t>ф</w:t>
      </w:r>
      <w:r w:rsidRPr="001C2246">
        <w:rPr>
          <w:rFonts w:ascii="Times New Roman" w:hAnsi="Times New Roman" w:cs="Times New Roman"/>
          <w:b/>
          <w:bCs/>
          <w:sz w:val="40"/>
          <w:szCs w:val="40"/>
        </w:rPr>
        <w:t>ілі</w:t>
      </w:r>
      <w:r>
        <w:rPr>
          <w:rFonts w:ascii="Times New Roman" w:hAnsi="Times New Roman" w:cs="Times New Roman"/>
          <w:b/>
          <w:bCs/>
          <w:sz w:val="40"/>
          <w:szCs w:val="40"/>
        </w:rPr>
        <w:t>ю</w:t>
      </w:r>
      <w:r w:rsidRPr="001C2246">
        <w:rPr>
          <w:rFonts w:ascii="Times New Roman" w:hAnsi="Times New Roman" w:cs="Times New Roman"/>
          <w:b/>
          <w:bCs/>
          <w:sz w:val="40"/>
          <w:szCs w:val="40"/>
        </w:rPr>
        <w:t xml:space="preserve"> Мамалигівського </w:t>
      </w:r>
      <w:r w:rsidR="00CC1A99">
        <w:rPr>
          <w:rFonts w:ascii="Times New Roman" w:hAnsi="Times New Roman" w:cs="Times New Roman"/>
          <w:b/>
          <w:bCs/>
          <w:sz w:val="40"/>
          <w:szCs w:val="40"/>
        </w:rPr>
        <w:t xml:space="preserve">опорного </w:t>
      </w:r>
      <w:r w:rsidRPr="001C2246">
        <w:rPr>
          <w:rFonts w:ascii="Times New Roman" w:hAnsi="Times New Roman" w:cs="Times New Roman"/>
          <w:b/>
          <w:bCs/>
          <w:sz w:val="40"/>
          <w:szCs w:val="40"/>
        </w:rPr>
        <w:t>закладу загальної середньої освіти І-ІІІ ступенів Мамалигівської сільської ради Дністровського району Чернівецької області</w:t>
      </w:r>
      <w:r w:rsidRPr="001C2246">
        <w:rPr>
          <w:rFonts w:ascii="Times New Roman" w:hAnsi="Times New Roman" w:cs="Times New Roman"/>
          <w:b/>
          <w:bCs/>
          <w:sz w:val="40"/>
          <w:szCs w:val="40"/>
          <w:shd w:val="clear" w:color="auto" w:fill="FFFFFF"/>
        </w:rPr>
        <w:t xml:space="preserve"> </w:t>
      </w:r>
      <w:r w:rsidRPr="001C2246">
        <w:rPr>
          <w:rFonts w:ascii="Times New Roman" w:hAnsi="Times New Roman" w:cs="Times New Roman"/>
          <w:b/>
          <w:bCs/>
          <w:sz w:val="40"/>
          <w:szCs w:val="40"/>
        </w:rPr>
        <w:t>– Несвоянський заклад загальної середньої освіти І-ІІ ступенів</w:t>
      </w:r>
      <w:r w:rsidRPr="001C2246">
        <w:rPr>
          <w:rFonts w:ascii="Times New Roman" w:eastAsia="Times New Roman" w:hAnsi="Times New Roman" w:cs="Times New Roman"/>
          <w:b/>
          <w:bCs/>
          <w:color w:val="10302D"/>
          <w:sz w:val="40"/>
          <w:szCs w:val="40"/>
          <w:lang w:eastAsia="uk-UA"/>
        </w:rPr>
        <w:t> </w:t>
      </w:r>
    </w:p>
    <w:p w14:paraId="6E2E2990" w14:textId="77777777" w:rsidR="001C2246" w:rsidRPr="00637044" w:rsidRDefault="001C2246" w:rsidP="001C2246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10302D"/>
          <w:sz w:val="40"/>
          <w:szCs w:val="40"/>
          <w:lang w:eastAsia="uk-UA"/>
        </w:rPr>
      </w:pPr>
    </w:p>
    <w:p w14:paraId="7BFD66A1" w14:textId="77777777" w:rsidR="001C2246" w:rsidRPr="00637044" w:rsidRDefault="001C2246" w:rsidP="001C2246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10302D"/>
          <w:sz w:val="40"/>
          <w:szCs w:val="40"/>
          <w:lang w:eastAsia="uk-UA"/>
        </w:rPr>
      </w:pPr>
    </w:p>
    <w:p w14:paraId="43572F4A" w14:textId="7BAA5E92" w:rsidR="001C2246" w:rsidRDefault="001C2246" w:rsidP="001C2246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10302D"/>
          <w:sz w:val="40"/>
          <w:szCs w:val="40"/>
          <w:lang w:eastAsia="uk-UA"/>
        </w:rPr>
      </w:pPr>
    </w:p>
    <w:p w14:paraId="51FB11BB" w14:textId="6C884117" w:rsidR="001C2246" w:rsidRDefault="001C2246" w:rsidP="001C2246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10302D"/>
          <w:sz w:val="40"/>
          <w:szCs w:val="40"/>
          <w:lang w:eastAsia="uk-UA"/>
        </w:rPr>
      </w:pPr>
    </w:p>
    <w:p w14:paraId="423609DD" w14:textId="77777777" w:rsidR="000D697C" w:rsidRDefault="000D697C" w:rsidP="001C2246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10302D"/>
          <w:sz w:val="40"/>
          <w:szCs w:val="40"/>
          <w:lang w:eastAsia="uk-UA"/>
        </w:rPr>
      </w:pPr>
    </w:p>
    <w:p w14:paraId="740CCB1D" w14:textId="77777777" w:rsidR="001C2246" w:rsidRDefault="001C2246" w:rsidP="001C2246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10302D"/>
          <w:sz w:val="40"/>
          <w:szCs w:val="40"/>
          <w:lang w:eastAsia="uk-UA"/>
        </w:rPr>
      </w:pPr>
    </w:p>
    <w:p w14:paraId="7612D267" w14:textId="77777777" w:rsidR="001C2246" w:rsidRPr="00637044" w:rsidRDefault="001C2246" w:rsidP="001C2246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10302D"/>
          <w:sz w:val="40"/>
          <w:szCs w:val="40"/>
          <w:lang w:eastAsia="uk-UA"/>
        </w:rPr>
      </w:pPr>
    </w:p>
    <w:p w14:paraId="02BE0D04" w14:textId="77777777" w:rsidR="001C2246" w:rsidRPr="008E73F3" w:rsidRDefault="001C2246" w:rsidP="001C224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uk-UA"/>
        </w:rPr>
      </w:pPr>
    </w:p>
    <w:p w14:paraId="500611D8" w14:textId="27CAAA0A" w:rsidR="001C2246" w:rsidRPr="008E73F3" w:rsidRDefault="001C2246" w:rsidP="001C224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село Мамалига</w:t>
      </w:r>
    </w:p>
    <w:p w14:paraId="38A7A791" w14:textId="77777777" w:rsidR="001C2246" w:rsidRDefault="001C2246" w:rsidP="001C224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  <w:r w:rsidRPr="008E73F3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202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1</w:t>
      </w:r>
      <w:r w:rsidRPr="008E73F3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 xml:space="preserve"> </w:t>
      </w:r>
    </w:p>
    <w:p w14:paraId="2D3DC65C" w14:textId="68C3BFF2" w:rsidR="001C2246" w:rsidRPr="001C2246" w:rsidRDefault="001C2246" w:rsidP="001C224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  <w:r>
        <w:rPr>
          <w:rFonts w:ascii="Arial" w:eastAsia="Times New Roman" w:hAnsi="Arial" w:cs="Arial"/>
          <w:b/>
          <w:color w:val="10302D"/>
          <w:sz w:val="28"/>
          <w:szCs w:val="28"/>
          <w:lang w:eastAsia="uk-UA"/>
        </w:rPr>
        <w:lastRenderedPageBreak/>
        <w:t xml:space="preserve"> </w:t>
      </w:r>
    </w:p>
    <w:p w14:paraId="35EF91C9" w14:textId="77777777" w:rsidR="001C2246" w:rsidRPr="00821BEC" w:rsidRDefault="001C2246" w:rsidP="001C2246">
      <w:pPr>
        <w:shd w:val="clear" w:color="auto" w:fill="FFFFFF"/>
        <w:spacing w:after="0" w:line="240" w:lineRule="auto"/>
        <w:ind w:left="426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uk-UA"/>
        </w:rPr>
      </w:pPr>
      <w:r w:rsidRPr="00821BE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uk-UA"/>
        </w:rPr>
        <w:t>І Загальні положення</w:t>
      </w:r>
    </w:p>
    <w:p w14:paraId="42B8A81B" w14:textId="77777777" w:rsidR="001C2246" w:rsidRPr="00821BEC" w:rsidRDefault="001C2246" w:rsidP="001C2246">
      <w:pPr>
        <w:shd w:val="clear" w:color="auto" w:fill="FFFFFF"/>
        <w:spacing w:after="0" w:line="240" w:lineRule="auto"/>
        <w:ind w:left="426"/>
        <w:rPr>
          <w:rFonts w:ascii="Times New Roman" w:eastAsia="Times New Roman" w:hAnsi="Times New Roman" w:cs="Times New Roman"/>
          <w:color w:val="10302D"/>
          <w:sz w:val="28"/>
          <w:szCs w:val="28"/>
          <w:lang w:eastAsia="uk-UA"/>
        </w:rPr>
      </w:pPr>
    </w:p>
    <w:p w14:paraId="4115F6B7" w14:textId="659A0EE2" w:rsidR="001C2246" w:rsidRPr="003D76D3" w:rsidRDefault="001C2246" w:rsidP="001C2246">
      <w:pPr>
        <w:pStyle w:val="a3"/>
        <w:numPr>
          <w:ilvl w:val="1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3D76D3">
        <w:rPr>
          <w:rFonts w:ascii="Times New Roman" w:hAnsi="Times New Roman" w:cs="Times New Roman"/>
          <w:sz w:val="28"/>
          <w:szCs w:val="28"/>
        </w:rPr>
        <w:t xml:space="preserve">Це Положення визначає правовий статус та основні засади діяльності </w:t>
      </w:r>
      <w:r>
        <w:rPr>
          <w:rFonts w:ascii="Times New Roman" w:hAnsi="Times New Roman" w:cs="Times New Roman"/>
          <w:sz w:val="28"/>
          <w:szCs w:val="28"/>
        </w:rPr>
        <w:t xml:space="preserve">філії Мамалигівського </w:t>
      </w:r>
      <w:r w:rsidRPr="00496381">
        <w:rPr>
          <w:rFonts w:ascii="Times New Roman" w:hAnsi="Times New Roman" w:cs="Times New Roman"/>
          <w:sz w:val="28"/>
          <w:szCs w:val="28"/>
        </w:rPr>
        <w:t xml:space="preserve">закладу загальної середньої освіти І-ІІІ ступенів – опорного закладу </w:t>
      </w:r>
      <w:r>
        <w:rPr>
          <w:rFonts w:ascii="Times New Roman" w:hAnsi="Times New Roman" w:cs="Times New Roman"/>
          <w:sz w:val="28"/>
          <w:szCs w:val="28"/>
        </w:rPr>
        <w:t>Мамалигівської сільської</w:t>
      </w:r>
      <w:r w:rsidRPr="00496381">
        <w:rPr>
          <w:rFonts w:ascii="Times New Roman" w:hAnsi="Times New Roman" w:cs="Times New Roman"/>
          <w:sz w:val="28"/>
          <w:szCs w:val="28"/>
        </w:rPr>
        <w:t xml:space="preserve"> ради </w:t>
      </w:r>
      <w:r>
        <w:rPr>
          <w:rFonts w:ascii="Times New Roman" w:hAnsi="Times New Roman" w:cs="Times New Roman"/>
          <w:sz w:val="28"/>
          <w:szCs w:val="28"/>
        </w:rPr>
        <w:t xml:space="preserve">Дністровського </w:t>
      </w:r>
      <w:r w:rsidRPr="00496381">
        <w:rPr>
          <w:rFonts w:ascii="Times New Roman" w:hAnsi="Times New Roman" w:cs="Times New Roman"/>
          <w:sz w:val="28"/>
          <w:szCs w:val="28"/>
        </w:rPr>
        <w:t>району Чернівецької області</w:t>
      </w:r>
      <w:r w:rsidRPr="0049638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 Несвоянський заклад загальної середньої освіти І-ІІ ступенів.</w:t>
      </w:r>
    </w:p>
    <w:p w14:paraId="02A69B55" w14:textId="4A35E67D" w:rsidR="001C2246" w:rsidRPr="00F075F5" w:rsidRDefault="001C2246" w:rsidP="001C2246">
      <w:pPr>
        <w:pStyle w:val="a3"/>
        <w:numPr>
          <w:ilvl w:val="1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>
        <w:rPr>
          <w:rFonts w:ascii="Times New Roman" w:hAnsi="Times New Roman" w:cs="Times New Roman"/>
          <w:sz w:val="28"/>
          <w:szCs w:val="28"/>
        </w:rPr>
        <w:t xml:space="preserve">Філія Мамалигівського </w:t>
      </w:r>
      <w:r w:rsidRPr="00496381">
        <w:rPr>
          <w:rFonts w:ascii="Times New Roman" w:hAnsi="Times New Roman" w:cs="Times New Roman"/>
          <w:sz w:val="28"/>
          <w:szCs w:val="28"/>
        </w:rPr>
        <w:t xml:space="preserve">закладу загальної середньої освіти І-ІІІ ступенів – опорного закладу </w:t>
      </w:r>
      <w:r>
        <w:rPr>
          <w:rFonts w:ascii="Times New Roman" w:hAnsi="Times New Roman" w:cs="Times New Roman"/>
          <w:sz w:val="28"/>
          <w:szCs w:val="28"/>
        </w:rPr>
        <w:t>Мамалигівської сільської</w:t>
      </w:r>
      <w:r w:rsidRPr="00496381">
        <w:rPr>
          <w:rFonts w:ascii="Times New Roman" w:hAnsi="Times New Roman" w:cs="Times New Roman"/>
          <w:sz w:val="28"/>
          <w:szCs w:val="28"/>
        </w:rPr>
        <w:t xml:space="preserve"> ради </w:t>
      </w:r>
      <w:r>
        <w:rPr>
          <w:rFonts w:ascii="Times New Roman" w:hAnsi="Times New Roman" w:cs="Times New Roman"/>
          <w:sz w:val="28"/>
          <w:szCs w:val="28"/>
        </w:rPr>
        <w:t xml:space="preserve">Дністровського </w:t>
      </w:r>
      <w:r w:rsidRPr="00496381">
        <w:rPr>
          <w:rFonts w:ascii="Times New Roman" w:hAnsi="Times New Roman" w:cs="Times New Roman"/>
          <w:sz w:val="28"/>
          <w:szCs w:val="28"/>
        </w:rPr>
        <w:t>району Чернівецької області</w:t>
      </w:r>
      <w:r w:rsidRPr="0049638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 Несвоянський заклад загальної середньої освіти І-ІІ ступенів</w:t>
      </w:r>
      <w:r w:rsidRPr="00F075F5">
        <w:rPr>
          <w:rFonts w:ascii="Times New Roman" w:hAnsi="Times New Roman" w:cs="Times New Roman"/>
          <w:sz w:val="28"/>
          <w:szCs w:val="28"/>
        </w:rPr>
        <w:t xml:space="preserve"> (</w:t>
      </w:r>
      <w:r w:rsidRPr="00F075F5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далі іменується – філія) виконує функц</w:t>
      </w:r>
      <w:r w:rsidRPr="00F075F5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F075F5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ї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початкової та</w:t>
      </w:r>
      <w:r w:rsidRPr="00F075F5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основної школи.</w:t>
      </w:r>
    </w:p>
    <w:p w14:paraId="4CA1BEFB" w14:textId="4CE475E8" w:rsidR="001C2246" w:rsidRPr="00F075F5" w:rsidRDefault="001C2246" w:rsidP="001C2246">
      <w:pPr>
        <w:pStyle w:val="a3"/>
        <w:numPr>
          <w:ilvl w:val="1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</w:pPr>
      <w:r w:rsidRPr="00F075F5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Повна назва - </w:t>
      </w:r>
      <w:r>
        <w:rPr>
          <w:rFonts w:ascii="Times New Roman" w:hAnsi="Times New Roman" w:cs="Times New Roman"/>
          <w:sz w:val="28"/>
          <w:szCs w:val="28"/>
        </w:rPr>
        <w:t xml:space="preserve">Філія Мамалигівського </w:t>
      </w:r>
      <w:r w:rsidRPr="00496381">
        <w:rPr>
          <w:rFonts w:ascii="Times New Roman" w:hAnsi="Times New Roman" w:cs="Times New Roman"/>
          <w:sz w:val="28"/>
          <w:szCs w:val="28"/>
        </w:rPr>
        <w:t xml:space="preserve">закладу загальної середньої освіти І-ІІІ ступенів – опорного закладу </w:t>
      </w:r>
      <w:r>
        <w:rPr>
          <w:rFonts w:ascii="Times New Roman" w:hAnsi="Times New Roman" w:cs="Times New Roman"/>
          <w:sz w:val="28"/>
          <w:szCs w:val="28"/>
        </w:rPr>
        <w:t>Мамалигівської сільської</w:t>
      </w:r>
      <w:r w:rsidRPr="00496381">
        <w:rPr>
          <w:rFonts w:ascii="Times New Roman" w:hAnsi="Times New Roman" w:cs="Times New Roman"/>
          <w:sz w:val="28"/>
          <w:szCs w:val="28"/>
        </w:rPr>
        <w:t xml:space="preserve"> ради </w:t>
      </w:r>
      <w:r>
        <w:rPr>
          <w:rFonts w:ascii="Times New Roman" w:hAnsi="Times New Roman" w:cs="Times New Roman"/>
          <w:sz w:val="28"/>
          <w:szCs w:val="28"/>
        </w:rPr>
        <w:t xml:space="preserve">Дністровського </w:t>
      </w:r>
      <w:r w:rsidRPr="00496381">
        <w:rPr>
          <w:rFonts w:ascii="Times New Roman" w:hAnsi="Times New Roman" w:cs="Times New Roman"/>
          <w:sz w:val="28"/>
          <w:szCs w:val="28"/>
        </w:rPr>
        <w:t>району Чернівецької області</w:t>
      </w:r>
      <w:r w:rsidRPr="0049638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 Несвоянський заклад загальної середньої освіти І-ІІ ступенів</w:t>
      </w:r>
    </w:p>
    <w:p w14:paraId="74287860" w14:textId="183E1C2B" w:rsidR="001C2246" w:rsidRPr="00F075F5" w:rsidRDefault="001C2246" w:rsidP="001C2246">
      <w:pPr>
        <w:pStyle w:val="a3"/>
        <w:numPr>
          <w:ilvl w:val="1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</w:pPr>
      <w:r w:rsidRPr="00F075F5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Скорочена назва –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Несвоянський ЗЗСО </w:t>
      </w:r>
      <w:r w:rsidRPr="00F075F5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- філія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Мамалигівського</w:t>
      </w:r>
      <w:r w:rsidRPr="00F075F5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ЗЗСО </w:t>
      </w:r>
      <w:r w:rsidRPr="00F075F5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 І-ІІІ ст. – опорного закладу.</w:t>
      </w:r>
    </w:p>
    <w:p w14:paraId="4F9EFFDF" w14:textId="1A84CD03" w:rsidR="001C2246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1.5.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Адреса філії:</w:t>
      </w:r>
      <w:r w:rsidR="00D96BF5" w:rsidRPr="00D96BF5">
        <w:t xml:space="preserve"> </w:t>
      </w:r>
      <w:r w:rsidR="00D96BF5" w:rsidRPr="00D96BF5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Україна, Чернівецька область, </w:t>
      </w:r>
      <w:r w:rsidR="00D53EF7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Дністровський район, с.Несвоя, вул. Ц</w:t>
      </w:r>
      <w:r w:rsidR="00D96BF5" w:rsidRPr="00D96BF5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ентральна, 28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.</w:t>
      </w:r>
    </w:p>
    <w:p w14:paraId="21CAF7BD" w14:textId="5A19A479" w:rsidR="001C2246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1.6.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Філія перебуває у складі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Мамалигівського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закладу загальної середньої освіти І-ІІІ ступенів – опорн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ого закладу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Мамалигівської сільської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ради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Дністровського району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Чернівецької області  (далі іменується – опорний заклад), юридична адреса якого: </w:t>
      </w:r>
      <w:r w:rsidR="00D96BF5" w:rsidRPr="00D96BF5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Україна, Чернівецька область, </w:t>
      </w:r>
      <w:r w:rsidR="00D53EF7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Дністровсь</w:t>
      </w:r>
      <w:r w:rsidR="00D96BF5" w:rsidRPr="00D96BF5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кий район, с.</w:t>
      </w:r>
      <w:r w:rsidR="00D53EF7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="00D96BF5" w:rsidRPr="00D96BF5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Мамалига, вул. Головна, 42</w:t>
      </w:r>
      <w:r w:rsidR="00D96BF5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.</w:t>
      </w:r>
    </w:p>
    <w:p w14:paraId="028ECC74" w14:textId="77777777" w:rsidR="001C2246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1.7.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Фiлiя не є юридичною особою i дiє на пiдставi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положення, затвердженого в установленому порядку. Філія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може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мати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вивіску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із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своїм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найменуванням.</w:t>
      </w:r>
    </w:p>
    <w:p w14:paraId="3B4639DC" w14:textId="68953891" w:rsidR="001C2246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</w:pPr>
      <w:r w:rsidRPr="001C2246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1.8. Засновником філії та власником є</w:t>
      </w:r>
      <w:r w:rsidRPr="00ED0D05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 </w:t>
      </w:r>
      <w:r w:rsidRPr="001C2246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Мамалигівська сільська</w:t>
      </w:r>
      <w:r w:rsidRPr="00ED0D05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рада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Дністровського району </w:t>
      </w:r>
      <w:r w:rsidRPr="00ED0D05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Чернівецької області.</w:t>
      </w:r>
    </w:p>
    <w:p w14:paraId="10C6924A" w14:textId="0F1EF9FA" w:rsidR="001C2246" w:rsidRPr="00207706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</w:pPr>
      <w:r w:rsidRPr="00207706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1.9. Філія створена</w:t>
      </w:r>
      <w:r w:rsidRPr="00207706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 </w:t>
      </w:r>
      <w:r w:rsidRPr="00207706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у зв’язку з реорганізацією шляхом перетворення та приєднання Несвоянського закладу загальної середньої освіти І-ІІ ступенів Мамалигівської сільської ради Дністровського району Чернівецької області до Мамалигівського закладу загальної середньої освіти І-ІІІ ступенів – опорного закладу Мамалигівської сільської ради Дністровськрого району  Чернівецької області   згідно з рішенням </w:t>
      </w:r>
      <w:r w:rsidR="00D53EF7" w:rsidRPr="00207706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дев’ятої </w:t>
      </w:r>
      <w:r w:rsidRPr="00207706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сесії</w:t>
      </w:r>
      <w:r w:rsidR="00D53EF7" w:rsidRPr="00207706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восьмого скликання Мамалигівської сільської ради від 15.07.2021 року №04</w:t>
      </w:r>
      <w:r w:rsidRPr="00207706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. Правонаступником майна, прав, обов’язків та трудових відносин реорганізованого закладу є опорний заклад.</w:t>
      </w:r>
    </w:p>
    <w:p w14:paraId="2CE6E9B7" w14:textId="5DA4CCC1" w:rsidR="001C2246" w:rsidRPr="00821BEC" w:rsidRDefault="001C2246" w:rsidP="001C2246">
      <w:pPr>
        <w:pStyle w:val="a3"/>
        <w:numPr>
          <w:ilvl w:val="1"/>
          <w:numId w:val="3"/>
        </w:numPr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Філія у своїй</w:t>
      </w:r>
      <w:r w:rsidRPr="00A321B7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д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яльност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A321B7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керується</w:t>
      </w:r>
      <w:r w:rsidRPr="00A321B7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Конституц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єю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України, Законами України “Про осв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ту”, “Про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повну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загальну</w:t>
      </w:r>
      <w:r w:rsidRPr="005109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середню</w:t>
      </w:r>
      <w:r w:rsidRPr="005109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осв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ту”, “Про м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сцеве</w:t>
      </w:r>
      <w:r w:rsidRPr="005109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самоврядування в Україн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”,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ншими</w:t>
      </w:r>
      <w:r w:rsidRPr="005109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законодавчими актами, постановами Верховної Ради України, прийнятими</w:t>
      </w:r>
      <w:r w:rsidRPr="005109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в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дпов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дно до Конституц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ї та закон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в</w:t>
      </w:r>
      <w:r w:rsidRPr="005109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України, актами Президента України, Каб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нету</w:t>
      </w:r>
      <w:r w:rsidRPr="005109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М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н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стр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в</w:t>
      </w:r>
      <w:r w:rsidRPr="005109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України, наказами Міністерства</w:t>
      </w:r>
      <w:r w:rsidRPr="005109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освіти і науки України,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нших</w:t>
      </w:r>
      <w:r w:rsidRPr="005109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центральних</w:t>
      </w:r>
      <w:r w:rsidRPr="005109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орган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в</w:t>
      </w:r>
      <w:r w:rsidRPr="005109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виконавчої</w:t>
      </w:r>
      <w:r w:rsidRPr="005109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lastRenderedPageBreak/>
        <w:t>влади, Положенням про освітній округ, затвердженим</w:t>
      </w:r>
      <w:r w:rsidRPr="005109C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постановою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Кабінету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Міністрів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України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від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19 червня 2019 року №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532,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розпорядженнями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Мамалигівського сільського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голови,  Статутом опорного закладу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та власним Положенням.</w:t>
      </w:r>
    </w:p>
    <w:p w14:paraId="31A0DA3D" w14:textId="77777777" w:rsidR="001C2246" w:rsidRPr="009C34D6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val="ru-RU" w:eastAsia="uk-UA"/>
        </w:rPr>
      </w:pPr>
      <w:r w:rsidRPr="00821BEC">
        <w:rPr>
          <w:rFonts w:ascii="Times New Roman" w:hAnsi="Times New Roman" w:cs="Times New Roman"/>
          <w:sz w:val="28"/>
          <w:szCs w:val="28"/>
          <w:lang w:eastAsia="uk-UA"/>
        </w:rPr>
        <w:t> </w:t>
      </w:r>
    </w:p>
    <w:p w14:paraId="02E117F4" w14:textId="77777777" w:rsidR="001C2246" w:rsidRPr="00821BEC" w:rsidRDefault="001C2246" w:rsidP="001C2246">
      <w:pPr>
        <w:pStyle w:val="a3"/>
        <w:ind w:firstLine="709"/>
        <w:jc w:val="center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eastAsia="uk-UA"/>
        </w:rPr>
        <w:t>ІІ Функції філії, її права та обмеження в діяльності</w:t>
      </w:r>
    </w:p>
    <w:p w14:paraId="10608B30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lang w:eastAsia="uk-UA"/>
        </w:rPr>
        <w:t> </w:t>
      </w:r>
    </w:p>
    <w:p w14:paraId="62C875F9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2.1. Головною метою філії є забезпечення реалізації права громадян на здобуття базової загальної середньої освіти.</w:t>
      </w:r>
    </w:p>
    <w:p w14:paraId="3F62B184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2.2. Філія у складі опорного закладу створена з метою:                                </w:t>
      </w:r>
    </w:p>
    <w:p w14:paraId="4840E98C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1) створення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єдиного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освітнього простору;</w:t>
      </w:r>
    </w:p>
    <w:p w14:paraId="7D4C7C78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2) забезпечення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рівного доступу осіб, у тому числі з особливими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освітніми потребами, до якісної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освіти;</w:t>
      </w:r>
    </w:p>
    <w:p w14:paraId="7A4FF4E9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3) створення умов для здобуття особами базової</w:t>
      </w:r>
      <w:r w:rsidRPr="003B1F7E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загальної</w:t>
      </w:r>
      <w:r w:rsidRPr="003B1F7E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середньої</w:t>
      </w:r>
      <w:r w:rsidRPr="003B1F7E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освіти, впровадження</w:t>
      </w:r>
      <w:r w:rsidRPr="003B1F7E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поглибленого</w:t>
      </w:r>
      <w:r w:rsidRPr="003B1F7E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вивчення</w:t>
      </w:r>
      <w:r w:rsidRPr="003B1F7E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окремих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предметів, забезпечення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всебічного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розвитку особи;</w:t>
      </w:r>
    </w:p>
    <w:p w14:paraId="68738F72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4) раціонального і ефективного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використання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наявних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ресурсів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суб’єктів округу, їх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модернізації.</w:t>
      </w:r>
    </w:p>
    <w:p w14:paraId="3452EB8C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2.3. Головним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завданням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філії є:</w:t>
      </w:r>
    </w:p>
    <w:p w14:paraId="6C23193F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1) забезпечення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реал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зац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ї права громадян на базову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загальну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середню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освіту;</w:t>
      </w:r>
    </w:p>
    <w:p w14:paraId="198C795B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2) виховання</w:t>
      </w:r>
      <w:r w:rsidRPr="00712550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громадянина</w:t>
      </w:r>
      <w:r w:rsidRPr="00712550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України;</w:t>
      </w:r>
    </w:p>
    <w:p w14:paraId="3D184817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3) виховання</w:t>
      </w:r>
      <w:r w:rsidRPr="00712550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шанобливого</w:t>
      </w:r>
      <w:r w:rsidRPr="00712550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ставлення до родини, поваги до народних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br/>
        <w:t>традиц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й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звичаїв, державної та р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дної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мови, національних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ц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нностей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українського народу та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нших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народ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в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нац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й;</w:t>
      </w:r>
    </w:p>
    <w:p w14:paraId="67925E63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4) формування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розвиток соц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альнозр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лої, творчої особистост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з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br/>
        <w:t>усв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домленою громадянською позицією, почуттям національної самосв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домост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, особистості, підготовленої до профес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йного самовизначення;</w:t>
      </w:r>
    </w:p>
    <w:p w14:paraId="753BF978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5) виховання в учн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в</w:t>
      </w:r>
      <w:r w:rsidRPr="006B6677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поваги до Конституції</w:t>
      </w:r>
      <w:r w:rsidRPr="006B6677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України, державних</w:t>
      </w:r>
      <w:r w:rsidRPr="006B6677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символів</w:t>
      </w:r>
      <w:r w:rsidRPr="006B6677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України, прав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свобод людини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громадянина, почуття</w:t>
      </w:r>
      <w:r w:rsidRPr="006B6677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власної</w:t>
      </w:r>
      <w:r w:rsidRPr="006B6677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г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дност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, в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дпов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дальност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перед законом за свої</w:t>
      </w:r>
      <w:r w:rsidRPr="006B6677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д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ї, св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домого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ставлення до обов’язк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в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людини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громадянина;</w:t>
      </w:r>
    </w:p>
    <w:p w14:paraId="18DE53F4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6) розвиток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особистостi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учня, його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здiбностей i обдарувань,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br/>
        <w:t>наукового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свiтогляду;</w:t>
      </w:r>
    </w:p>
    <w:p w14:paraId="244765B9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7) реал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зац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я права учн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в на в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льне</w:t>
      </w:r>
      <w:r w:rsidRPr="00A453EB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формування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пол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тичних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св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тоглядних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переконань;</w:t>
      </w:r>
    </w:p>
    <w:p w14:paraId="621638E1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8) виховання св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домого ставлення до свого здоров’я та здоров’я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br/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нших громадян як до найвищої соц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альної ц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нност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, формування засад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br/>
        <w:t xml:space="preserve">здорового способу життя, збереження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05B49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зм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цнення ф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зичного та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br/>
        <w:t>псих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чного здоров’я учн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в;</w:t>
      </w:r>
    </w:p>
    <w:p w14:paraId="0991054E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9) створення умов для оволодiння системою наукових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знань про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br/>
        <w:t>природу, людину i суспiльство;</w:t>
      </w:r>
    </w:p>
    <w:p w14:paraId="1B853497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10) концентрація та ефективне</w:t>
      </w:r>
      <w:r w:rsidRPr="00805B49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використання</w:t>
      </w:r>
      <w:r w:rsidRPr="00805B49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наявних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ресурсів, їх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спрямування на задоволення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освітніх потреб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здобувачів освіти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, створення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єдиної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системи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виховної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роботи.</w:t>
      </w:r>
    </w:p>
    <w:p w14:paraId="603F419F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lastRenderedPageBreak/>
        <w:t>2.4. Філія самост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йно приймає р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шення</w:t>
      </w:r>
      <w:r w:rsidRPr="00805B49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05B49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зд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йснює д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яльн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сть в межах своєї компетенц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ї, передбаченої законодавством України та власним Положенням.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br/>
        <w:t xml:space="preserve">          2.5. Філія несе в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дпов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дальн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сть перед особою, сусп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льством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державою за:</w:t>
      </w:r>
    </w:p>
    <w:p w14:paraId="75C55683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1) безпечн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умови осв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тньої д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яльност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;</w:t>
      </w:r>
    </w:p>
    <w:p w14:paraId="2E94D30E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2) дотримання державних стандарт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в осв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i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ти.</w:t>
      </w:r>
    </w:p>
    <w:p w14:paraId="1E71967B" w14:textId="6672E9B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2.6.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У філії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визначена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="004D549D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румунська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мова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навчання.</w:t>
      </w:r>
    </w:p>
    <w:p w14:paraId="06A6B0B9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2.7.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Філія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підпорядкована, підзвітна та підконтрольна опорному закладу.</w:t>
      </w:r>
    </w:p>
    <w:p w14:paraId="43D659FC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2.8.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Філія не відповідає за зобов’язання опорного закладу.</w:t>
      </w:r>
    </w:p>
    <w:p w14:paraId="1146FBE8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>
        <w:rPr>
          <w:rFonts w:ascii="Times New Roman" w:hAnsi="Times New Roman" w:cs="Times New Roman"/>
          <w:sz w:val="28"/>
          <w:szCs w:val="28"/>
          <w:lang w:eastAsia="uk-UA"/>
        </w:rPr>
        <w:t>2.</w:t>
      </w:r>
      <w:r w:rsidRPr="00CE447A">
        <w:rPr>
          <w:rFonts w:ascii="Times New Roman" w:hAnsi="Times New Roman" w:cs="Times New Roman"/>
          <w:sz w:val="28"/>
          <w:szCs w:val="28"/>
          <w:lang w:eastAsia="uk-UA"/>
        </w:rPr>
        <w:t>9</w:t>
      </w:r>
      <w:r w:rsidRPr="00821BEC">
        <w:rPr>
          <w:rFonts w:ascii="Times New Roman" w:hAnsi="Times New Roman" w:cs="Times New Roman"/>
          <w:sz w:val="28"/>
          <w:szCs w:val="28"/>
          <w:lang w:eastAsia="uk-UA"/>
        </w:rPr>
        <w:t xml:space="preserve"> Ф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ілія має штатний розпис, що розробляється опорним закладом і затверджується директором опорного закладу на підставі Типових штатних нормативів загальноосвітніх навчальних закладів, що затверджені Міністерством освіти і науки України.</w:t>
      </w:r>
    </w:p>
    <w:p w14:paraId="6B3AA136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lang w:eastAsia="uk-UA"/>
        </w:rPr>
        <w:t> </w:t>
      </w:r>
    </w:p>
    <w:p w14:paraId="43477BB8" w14:textId="77777777" w:rsidR="001C2246" w:rsidRPr="00135F3E" w:rsidRDefault="001C2246" w:rsidP="001C2246">
      <w:pPr>
        <w:pStyle w:val="a3"/>
        <w:ind w:firstLine="709"/>
        <w:jc w:val="center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eastAsia="uk-UA"/>
        </w:rPr>
        <w:t>ІІІ Організація освітнього процесу</w:t>
      </w:r>
    </w:p>
    <w:p w14:paraId="28621949" w14:textId="77777777" w:rsidR="001C2246" w:rsidRPr="00135F3E" w:rsidRDefault="001C2246" w:rsidP="001C2246">
      <w:pPr>
        <w:pStyle w:val="a3"/>
        <w:ind w:firstLine="709"/>
        <w:jc w:val="center"/>
        <w:rPr>
          <w:rFonts w:ascii="Times New Roman" w:hAnsi="Times New Roman" w:cs="Times New Roman"/>
          <w:sz w:val="28"/>
          <w:szCs w:val="28"/>
          <w:lang w:eastAsia="uk-UA"/>
        </w:rPr>
      </w:pPr>
    </w:p>
    <w:p w14:paraId="5670DE62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3.1. Філія обирає форми, засоби і методи навчання та виховання відповідно до Законів України “Про освіту”, “Про загальну середню освіту”, інших актів законодавства та своїх установчих документів з урахуванням специфіки власної освітньої діяльності, про</w:t>
      </w:r>
      <w:r w:rsidRPr="00135F3E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філ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і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ю (спеціалізації) та інших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особливостей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організації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освітнього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процесу.</w:t>
      </w:r>
    </w:p>
    <w:p w14:paraId="43103FC6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3.2. Основним документом, що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регулює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освітній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процес, є освітня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програма.</w:t>
      </w:r>
    </w:p>
    <w:p w14:paraId="616B7787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3.3. Навчальні (робочі та індивідуальні) плани філії розробляються керівництвом опорного закладу на основі типових навчальних планів загальноосвітніх навчальних закладів, затверджених Міністерством освіти і науки України, з урахуванням особливостей контингенту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здобувачів освіти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, їх потреб у здобутті загальної середньої освіти, наявного освітнього рівня та затверджуються в установленому порядку.</w:t>
      </w:r>
    </w:p>
    <w:p w14:paraId="72D565C2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3.4. Філія</w:t>
      </w:r>
      <w:r w:rsidRPr="00C57B82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здійснює</w:t>
      </w:r>
      <w:r w:rsidRPr="00C57B82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освітній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процес за груповою та індивідуальною формою навчання.</w:t>
      </w:r>
    </w:p>
    <w:p w14:paraId="7FADBD02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3.5. Індивідуальне навчання у філії організовується відповідно до положення про індивідуальне навчання у системі загальної середньої освіти, затвердженого Міністерством освіти і науки України.</w:t>
      </w:r>
    </w:p>
    <w:p w14:paraId="4738E78B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3.6. Філія працює за навчальними програмами, підручниками, посібниками, що мають відповідний гриф Міністерства освіти і науки України, і забезпечує виконання освітніх завдань відповідно до вікових особливостей та природних здібностей дітей.</w:t>
      </w:r>
    </w:p>
    <w:p w14:paraId="6D179609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3.7. Навчальний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рік у філії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починається 1 вересня і закінчується не пізніше 1 липня наступного року.</w:t>
      </w:r>
    </w:p>
    <w:p w14:paraId="3CE3CF9B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3.8. Зарахування (переведення) учнiв до філії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здiйснюється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відповідно до законодавства та оформлюється наказом директора опорного закладу.</w:t>
      </w:r>
    </w:p>
    <w:p w14:paraId="0AA03C5D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3.9. Структура навчального року (тривалість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навчальних з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а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н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ять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, поділ на семестри) та режим роботи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встановлюються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опорним закладом </w:t>
      </w:r>
      <w:proofErr w:type="gramStart"/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у межах</w:t>
      </w:r>
      <w:proofErr w:type="gramEnd"/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часу, передбаченого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робочим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навчальним планом.</w:t>
      </w:r>
    </w:p>
    <w:p w14:paraId="4038611A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lastRenderedPageBreak/>
        <w:t>3.10. Загальна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тривалість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канікул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протягом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навчального року не повинна становити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менш як 30 календарних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днів.</w:t>
      </w:r>
    </w:p>
    <w:p w14:paraId="4DF1E774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3.11. Тривалість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уроків у філії становить: у 1-х класах – 35 хвилин, у 2-4-х класах – 40 хвилин, у 5-9-х – 45 хвилин.</w:t>
      </w:r>
    </w:p>
    <w:p w14:paraId="54493225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3-12. Для учнiв 5-9-х класiв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допускається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проведення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пiдряд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двох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урокiв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пiд час лабораторних i контрольних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робiт, написання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творiв, а також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урокiв трудового навчання.</w:t>
      </w:r>
    </w:p>
    <w:p w14:paraId="17158997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3.13. Тривалість перерв між уроками встановлюється з урахуванням потреби в організації активного відпочинку і харчування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здобувачів освіти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, але не менш як 10 хвилин, великої перерви (після другого або третього уроку) – 20 хвилин.</w:t>
      </w:r>
    </w:p>
    <w:p w14:paraId="304C18A8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3.14. Розклад уроків філії складається відповідно до навчального плану з дотриманням педагогічних, санітарно-гігієнічних та режимних вимог і затверджується директором опорного закладу.</w:t>
      </w:r>
    </w:p>
    <w:p w14:paraId="725AC4B6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3.15. Філія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може обрати інші, крім уроку, форми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організації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освітнього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процесу.</w:t>
      </w:r>
    </w:p>
    <w:p w14:paraId="1F397899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3.16. Філія з дотриманням педагогічних та санітарно-гігієнічних вимог та за погодженням з керівником опорного закладу може створювати у своєму складі з’єднані класи (класи-комплекти) початкової школи.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Положення про з’єднаний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клас (клас-комплект) початкової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школи у філії опорного закладу затверджує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Міністерство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освіти і науки України.</w:t>
      </w:r>
    </w:p>
    <w:p w14:paraId="7AD4506F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1.17. Відволікання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здобувачів освіти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від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навчальних занять для провадження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інших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видів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діяльності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забороняється (крім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випадків, передбачених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законодавством).</w:t>
      </w:r>
    </w:p>
    <w:p w14:paraId="3E1E9DC6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3.18. Залучення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здобувачів освіти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до видів діяльності, не передбачених освітньою програмою та робочим навчальним планом філії, дозволяється лише за їх згодою та згодою батьків або осіб, які їх замінюють.</w:t>
      </w:r>
    </w:p>
    <w:p w14:paraId="37977AB0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3.19. Зміст, обсяг і характер домашніх завдань визначаються вчителем відповідно до педагогічних і санітарно-гігієнічних вимог, з урахуванням вимог навчальних програм та індивідуальних особливостей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здобувачів освіти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.</w:t>
      </w:r>
    </w:p>
    <w:p w14:paraId="494A8FE6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Домашні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завдання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учням 1-х класів не задаються.</w:t>
      </w:r>
    </w:p>
    <w:p w14:paraId="4C7F3BDA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3.20. Випускникам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філії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відповідний документ про освіту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видається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опорним закладом.</w:t>
      </w:r>
    </w:p>
    <w:p w14:paraId="4827F71B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lang w:eastAsia="uk-UA"/>
        </w:rPr>
        <w:t> </w:t>
      </w:r>
    </w:p>
    <w:p w14:paraId="403FA9A4" w14:textId="77777777" w:rsidR="001C2246" w:rsidRPr="00135F3E" w:rsidRDefault="001C2246" w:rsidP="001C2246">
      <w:pPr>
        <w:pStyle w:val="a3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eastAsia="uk-UA"/>
        </w:rPr>
      </w:pPr>
      <w:r w:rsidRPr="00821BE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en-US" w:eastAsia="uk-UA"/>
        </w:rPr>
        <w:t>IV</w:t>
      </w:r>
      <w:r w:rsidRPr="00135F3E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eastAsia="uk-UA"/>
        </w:rPr>
        <w:t xml:space="preserve">. </w:t>
      </w:r>
      <w:r w:rsidRPr="00821BE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eastAsia="uk-UA"/>
        </w:rPr>
        <w:t>Управління філією</w:t>
      </w:r>
    </w:p>
    <w:p w14:paraId="655BC275" w14:textId="77777777" w:rsidR="001C2246" w:rsidRPr="00135F3E" w:rsidRDefault="001C2246" w:rsidP="001C2246">
      <w:pPr>
        <w:pStyle w:val="a3"/>
        <w:ind w:firstLine="709"/>
        <w:jc w:val="center"/>
        <w:rPr>
          <w:rFonts w:ascii="Times New Roman" w:hAnsi="Times New Roman" w:cs="Times New Roman"/>
          <w:sz w:val="28"/>
          <w:szCs w:val="28"/>
          <w:lang w:eastAsia="uk-UA"/>
        </w:rPr>
      </w:pPr>
    </w:p>
    <w:p w14:paraId="0C3FE018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4.1. Керівництво філією здійснює завідувач філією. Завідувачем філії може бути громадянин України, який має вищу педагогічну освіту на рівні спеціаліста або магістра, стаж педагогічної роботи не менш як три роки.</w:t>
      </w:r>
    </w:p>
    <w:p w14:paraId="0984A72E" w14:textId="159EB1CD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4.2. Завідувач філією призначається на посаду та звільняється з посади директором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опорного закладу за погодженням з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="004D549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головою Мамалигівської сільської ради.</w:t>
      </w:r>
    </w:p>
    <w:p w14:paraId="410E3480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4.3. Завідувач</w:t>
      </w:r>
      <w:r w:rsidRPr="00135F3E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філією:</w:t>
      </w:r>
    </w:p>
    <w:p w14:paraId="5900F375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lastRenderedPageBreak/>
        <w:t>1) здійснює керівництво педагогічним колективом, бере участь у забезпеченні раціонального добору і розстановки кадрів, створює необхідні умови для підвищення фахового і кваліфікаційного рівня працівників;</w:t>
      </w:r>
    </w:p>
    <w:p w14:paraId="1488AAFF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2) організовує</w:t>
      </w:r>
      <w:r w:rsidRPr="00DA7632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освітній</w:t>
      </w:r>
      <w:r w:rsidRPr="00DA7632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процес;</w:t>
      </w:r>
    </w:p>
    <w:p w14:paraId="5A14A3CB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3) забезпечує контроль за виконанням</w:t>
      </w:r>
      <w:r w:rsidRPr="00DA7632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навчальних</w:t>
      </w:r>
      <w:r w:rsidRPr="00D172D1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планів і програм, якістю</w:t>
      </w:r>
      <w:r w:rsidRPr="00D172D1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знань, умінь та навичок</w:t>
      </w:r>
      <w:r w:rsidRPr="00D172D1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здобувачів освіти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;</w:t>
      </w:r>
    </w:p>
    <w:p w14:paraId="64DC948F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4) відповідає за дотримання</w:t>
      </w:r>
      <w:r w:rsidRPr="00BA73B7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вимог Державного стандарту загальної</w:t>
      </w:r>
      <w:r w:rsidRPr="00BA73B7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середньої</w:t>
      </w:r>
      <w:r w:rsidRPr="00BA73B7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освіти, за якість і ефективність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роботи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педагогічного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колективу;</w:t>
      </w:r>
    </w:p>
    <w:p w14:paraId="7D3C2EC7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FE56CE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5) створює необхідні умови для участі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здобувачів освіти</w:t>
      </w:r>
      <w:r w:rsidRPr="00FE56CE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у позакласній та позашкільній роботі, проведення виховної роботи;</w:t>
      </w:r>
    </w:p>
    <w:p w14:paraId="08DB79AA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6) забезпечує</w:t>
      </w:r>
      <w:r w:rsidRPr="00BA73B7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дотримання</w:t>
      </w:r>
      <w:r w:rsidRPr="00BA73B7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вимог</w:t>
      </w:r>
      <w:r w:rsidRPr="00BA73B7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щодо</w:t>
      </w:r>
      <w:r w:rsidRPr="00BA73B7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охорони</w:t>
      </w:r>
      <w:r w:rsidRPr="00BA73B7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дитинства, санітарно-гігієнічних та протипожежних норм, вимог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техніки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безпеки;</w:t>
      </w:r>
    </w:p>
    <w:p w14:paraId="66D71B7D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7) підтримує ініціативи щодо вдосконалення системи навчання та виховання, заохочення творчих пошуків, дослідно-експериментальної роботи педагогів;</w:t>
      </w:r>
    </w:p>
    <w:p w14:paraId="6546751B" w14:textId="141C1161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8) сприяє</w:t>
      </w:r>
      <w:r w:rsidRPr="00BA73B7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залученню</w:t>
      </w:r>
      <w:r w:rsidRPr="00BA73B7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діячів науки, культури, членів</w:t>
      </w:r>
      <w:r w:rsidRPr="00BA73B7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творчих</w:t>
      </w:r>
      <w:r w:rsidRPr="00BA73B7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спілок, працівників</w:t>
      </w:r>
      <w:r w:rsidRPr="00FF1382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підприємств, установ, організацій до </w:t>
      </w:r>
      <w:r w:rsidR="004D549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освітнього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процесу, керівництва</w:t>
      </w:r>
      <w:r w:rsidRPr="00FF1382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учнівськими</w:t>
      </w:r>
      <w:r w:rsidRPr="004D549D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об’єднаннями за інтересами;</w:t>
      </w:r>
    </w:p>
    <w:p w14:paraId="5B077FD2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9) вживає заходів для ознайомлення дітей та їх батьків або осіб, які їх замінюють, з порядком зарахування до опорного закладу, Статутом опорного закладу та цим Положенням, правилами внутрішнього трудового розпорядку та іншими документами, що регламентують організацію освітнього процесу;</w:t>
      </w:r>
    </w:p>
    <w:p w14:paraId="49BF9486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10) забезпечує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реалізацію права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здобувачів освіти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на захист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від будь-яких форм фізичного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або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психічного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насильства;</w:t>
      </w:r>
    </w:p>
    <w:p w14:paraId="55B1AE79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11) вживає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заходів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щодо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запобігання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вживання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здобувачами освіти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алкоголю, наркотиків;</w:t>
      </w:r>
    </w:p>
    <w:p w14:paraId="1C7F30F9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12) контролює</w:t>
      </w:r>
      <w:r w:rsidRPr="00FF1382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організацію</w:t>
      </w:r>
      <w:r w:rsidRPr="00FF1382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харчування і медичного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обслуговування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здобувачів освіти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eastAsia="uk-UA"/>
        </w:rPr>
        <w:t>;</w:t>
      </w:r>
    </w:p>
    <w:p w14:paraId="56869234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13) щороку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звітує про свою роботу на загальних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зборах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sz w:val="28"/>
          <w:szCs w:val="28"/>
          <w:shd w:val="clear" w:color="auto" w:fill="FFFFFF"/>
          <w:lang w:val="ru-RU" w:eastAsia="uk-UA"/>
        </w:rPr>
        <w:t>колективу.</w:t>
      </w:r>
    </w:p>
    <w:p w14:paraId="03A3B541" w14:textId="77777777" w:rsidR="001C2246" w:rsidRPr="00821BEC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821BEC">
        <w:rPr>
          <w:rFonts w:ascii="Times New Roman" w:hAnsi="Times New Roman" w:cs="Times New Roman"/>
          <w:sz w:val="28"/>
          <w:szCs w:val="28"/>
          <w:lang w:eastAsia="uk-UA"/>
        </w:rPr>
        <w:t> </w:t>
      </w:r>
    </w:p>
    <w:p w14:paraId="2CD0A7D5" w14:textId="77777777" w:rsidR="000F376A" w:rsidRDefault="001C2246" w:rsidP="001C2246">
      <w:pPr>
        <w:pStyle w:val="a3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ru-RU" w:eastAsia="uk-UA"/>
        </w:rPr>
      </w:pPr>
      <w:r w:rsidRPr="00821BE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en-US" w:eastAsia="uk-UA"/>
        </w:rPr>
        <w:t>V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ru-RU" w:eastAsia="uk-UA"/>
        </w:rPr>
        <w:t xml:space="preserve">. </w:t>
      </w:r>
      <w:r w:rsidRPr="00821BE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eastAsia="uk-UA"/>
        </w:rPr>
        <w:t>Матеріально-технічна база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eastAsia="uk-UA"/>
        </w:rPr>
        <w:t>та фінансово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eastAsia="uk-UA"/>
        </w:rPr>
        <w:t>-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eastAsia="uk-UA"/>
        </w:rPr>
        <w:t>господарська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ru-RU" w:eastAsia="uk-UA"/>
        </w:rPr>
        <w:t xml:space="preserve"> </w:t>
      </w:r>
    </w:p>
    <w:p w14:paraId="3A6D225B" w14:textId="5BC35791" w:rsidR="001C2246" w:rsidRDefault="001C2246" w:rsidP="001C2246">
      <w:pPr>
        <w:pStyle w:val="a3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ru-RU" w:eastAsia="uk-UA"/>
        </w:rPr>
      </w:pPr>
      <w:r w:rsidRPr="00821BE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eastAsia="uk-UA"/>
        </w:rPr>
        <w:t>діяльність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ru-RU" w:eastAsia="uk-UA"/>
        </w:rPr>
        <w:t xml:space="preserve"> </w:t>
      </w:r>
      <w:r w:rsidRPr="00821BE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eastAsia="uk-UA"/>
        </w:rPr>
        <w:t>філії</w:t>
      </w:r>
    </w:p>
    <w:p w14:paraId="07CBC931" w14:textId="77777777" w:rsidR="001C2246" w:rsidRDefault="001C2246" w:rsidP="001C2246">
      <w:pPr>
        <w:pStyle w:val="a3"/>
        <w:ind w:firstLine="709"/>
        <w:jc w:val="center"/>
        <w:rPr>
          <w:rFonts w:ascii="Times New Roman" w:hAnsi="Times New Roman" w:cs="Times New Roman"/>
          <w:sz w:val="28"/>
          <w:szCs w:val="28"/>
          <w:lang w:val="ru-RU" w:eastAsia="uk-UA"/>
        </w:rPr>
      </w:pPr>
    </w:p>
    <w:p w14:paraId="2562D1D0" w14:textId="77777777" w:rsidR="004D549D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23C9">
        <w:rPr>
          <w:rFonts w:ascii="Times New Roman" w:hAnsi="Times New Roman" w:cs="Times New Roman"/>
          <w:sz w:val="28"/>
          <w:szCs w:val="28"/>
        </w:rPr>
        <w:t xml:space="preserve">4.1. Порядок фінансування та матеріально-технічного забезпечення філії визначається Законами України «Про освіту», «Про дошкільну освіту», «Про </w:t>
      </w:r>
      <w:r w:rsidR="004D549D">
        <w:rPr>
          <w:rFonts w:ascii="Times New Roman" w:hAnsi="Times New Roman" w:cs="Times New Roman"/>
          <w:sz w:val="28"/>
          <w:szCs w:val="28"/>
        </w:rPr>
        <w:t xml:space="preserve">повну </w:t>
      </w:r>
      <w:r w:rsidRPr="001B23C9">
        <w:rPr>
          <w:rFonts w:ascii="Times New Roman" w:hAnsi="Times New Roman" w:cs="Times New Roman"/>
          <w:sz w:val="28"/>
          <w:szCs w:val="28"/>
        </w:rPr>
        <w:t xml:space="preserve">загальну середню освіту» та іншими нормативно-правовими актами України. </w:t>
      </w:r>
    </w:p>
    <w:p w14:paraId="2FF1FEE5" w14:textId="3A5C2D1A" w:rsidR="001C2246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B23C9">
        <w:rPr>
          <w:rFonts w:ascii="Times New Roman" w:hAnsi="Times New Roman" w:cs="Times New Roman"/>
          <w:sz w:val="28"/>
          <w:szCs w:val="28"/>
        </w:rPr>
        <w:t>4.2. Фінансування філії здійснюється відповідно до єдиного кошторису опорного закладу освіти його засновник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1B23C9">
        <w:rPr>
          <w:rFonts w:ascii="Times New Roman" w:hAnsi="Times New Roman" w:cs="Times New Roman"/>
          <w:sz w:val="28"/>
          <w:szCs w:val="28"/>
        </w:rPr>
        <w:t>.</w:t>
      </w:r>
    </w:p>
    <w:p w14:paraId="71CC6377" w14:textId="77777777" w:rsidR="001C2246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B23C9">
        <w:rPr>
          <w:rFonts w:ascii="Times New Roman" w:hAnsi="Times New Roman" w:cs="Times New Roman"/>
          <w:sz w:val="28"/>
          <w:szCs w:val="28"/>
        </w:rPr>
        <w:t xml:space="preserve"> 4.3. Філія може залучати додаткові джерела фінансування, не заборонені законодавством. </w:t>
      </w:r>
    </w:p>
    <w:p w14:paraId="1345CD64" w14:textId="77777777" w:rsidR="0075368E" w:rsidRDefault="001C2246" w:rsidP="001C224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23C9">
        <w:rPr>
          <w:rFonts w:ascii="Times New Roman" w:hAnsi="Times New Roman" w:cs="Times New Roman"/>
          <w:sz w:val="28"/>
          <w:szCs w:val="28"/>
        </w:rPr>
        <w:t xml:space="preserve">4.4. Філія може забезпечувати надання платних освітніх та інших послуг, перелік яких визначає педагогічна рада опорного закладу освіти відповідно  до Переліку платних послуг, які можуть надаватися </w:t>
      </w:r>
      <w:r w:rsidR="004D549D">
        <w:rPr>
          <w:rFonts w:ascii="Times New Roman" w:hAnsi="Times New Roman" w:cs="Times New Roman"/>
          <w:sz w:val="28"/>
          <w:szCs w:val="28"/>
        </w:rPr>
        <w:t>освітніми</w:t>
      </w:r>
      <w:r w:rsidRPr="001B23C9">
        <w:rPr>
          <w:rFonts w:ascii="Times New Roman" w:hAnsi="Times New Roman" w:cs="Times New Roman"/>
          <w:sz w:val="28"/>
          <w:szCs w:val="28"/>
        </w:rPr>
        <w:t xml:space="preserve"> закладами, іншими</w:t>
      </w:r>
    </w:p>
    <w:p w14:paraId="72095A12" w14:textId="77E52F78" w:rsidR="001C2246" w:rsidRDefault="001C2246" w:rsidP="0075368E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B23C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75095AD" w14:textId="75BE88B1" w:rsidR="008418AF" w:rsidRDefault="0075368E">
      <w:r>
        <w:rPr>
          <w:noProof/>
        </w:rPr>
        <w:lastRenderedPageBreak/>
        <w:drawing>
          <wp:inline distT="0" distB="0" distL="0" distR="0" wp14:anchorId="298ED21B" wp14:editId="245E6A29">
            <wp:extent cx="6120765" cy="888619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8886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418AF" w:rsidSect="00820922">
      <w:footerReference w:type="default" r:id="rId8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8712C9" w14:textId="77777777" w:rsidR="00B645AA" w:rsidRDefault="00B645AA">
      <w:pPr>
        <w:spacing w:after="0" w:line="240" w:lineRule="auto"/>
      </w:pPr>
      <w:r>
        <w:separator/>
      </w:r>
    </w:p>
  </w:endnote>
  <w:endnote w:type="continuationSeparator" w:id="0">
    <w:p w14:paraId="19EE4F3C" w14:textId="77777777" w:rsidR="00B645AA" w:rsidRDefault="00B645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593522642"/>
      <w:docPartObj>
        <w:docPartGallery w:val="Page Numbers (Bottom of Page)"/>
        <w:docPartUnique/>
      </w:docPartObj>
    </w:sdtPr>
    <w:sdtContent>
      <w:p w14:paraId="2134B148" w14:textId="77777777" w:rsidR="008E73F3" w:rsidRDefault="004D549D">
        <w:pPr>
          <w:pStyle w:val="a4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06513">
          <w:rPr>
            <w:noProof/>
          </w:rPr>
          <w:t>7</w:t>
        </w:r>
        <w:r>
          <w:fldChar w:fldCharType="end"/>
        </w:r>
      </w:p>
    </w:sdtContent>
  </w:sdt>
  <w:p w14:paraId="7D81D678" w14:textId="77777777" w:rsidR="008E73F3" w:rsidRDefault="00000000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B49BC6" w14:textId="77777777" w:rsidR="00B645AA" w:rsidRDefault="00B645AA">
      <w:pPr>
        <w:spacing w:after="0" w:line="240" w:lineRule="auto"/>
      </w:pPr>
      <w:r>
        <w:separator/>
      </w:r>
    </w:p>
  </w:footnote>
  <w:footnote w:type="continuationSeparator" w:id="0">
    <w:p w14:paraId="5BC50226" w14:textId="77777777" w:rsidR="00B645AA" w:rsidRDefault="00B645A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7A5DD9"/>
    <w:multiLevelType w:val="multilevel"/>
    <w:tmpl w:val="0E2C0464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 w15:restartNumberingAfterBreak="0">
    <w:nsid w:val="3DA92D29"/>
    <w:multiLevelType w:val="multilevel"/>
    <w:tmpl w:val="925E9084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" w15:restartNumberingAfterBreak="0">
    <w:nsid w:val="7B5668B2"/>
    <w:multiLevelType w:val="multilevel"/>
    <w:tmpl w:val="8EE6B84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 w16cid:durableId="1383942376">
    <w:abstractNumId w:val="2"/>
  </w:num>
  <w:num w:numId="2" w16cid:durableId="303851457">
    <w:abstractNumId w:val="0"/>
  </w:num>
  <w:num w:numId="3" w16cid:durableId="68190500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2246"/>
    <w:rsid w:val="000D697C"/>
    <w:rsid w:val="000E7271"/>
    <w:rsid w:val="000F376A"/>
    <w:rsid w:val="001C2246"/>
    <w:rsid w:val="00207706"/>
    <w:rsid w:val="002C6884"/>
    <w:rsid w:val="003A0A8C"/>
    <w:rsid w:val="004D549D"/>
    <w:rsid w:val="005D68C3"/>
    <w:rsid w:val="0075368E"/>
    <w:rsid w:val="008418AF"/>
    <w:rsid w:val="009B585F"/>
    <w:rsid w:val="009C0D5B"/>
    <w:rsid w:val="00A03E48"/>
    <w:rsid w:val="00B645AA"/>
    <w:rsid w:val="00BE2FD6"/>
    <w:rsid w:val="00C13D39"/>
    <w:rsid w:val="00CC1A99"/>
    <w:rsid w:val="00D20297"/>
    <w:rsid w:val="00D53EF7"/>
    <w:rsid w:val="00D66435"/>
    <w:rsid w:val="00D96BF5"/>
    <w:rsid w:val="00F06513"/>
    <w:rsid w:val="00FB79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3E894D"/>
  <w15:docId w15:val="{6541436F-E70C-4286-A80A-4F8EABF138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C224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C2246"/>
    <w:pPr>
      <w:spacing w:after="0" w:line="240" w:lineRule="auto"/>
    </w:pPr>
  </w:style>
  <w:style w:type="paragraph" w:styleId="a4">
    <w:name w:val="footer"/>
    <w:basedOn w:val="a"/>
    <w:link w:val="a5"/>
    <w:uiPriority w:val="99"/>
    <w:unhideWhenUsed/>
    <w:rsid w:val="001C224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5">
    <w:name w:val="Нижний колонтитул Знак"/>
    <w:basedOn w:val="a0"/>
    <w:link w:val="a4"/>
    <w:uiPriority w:val="99"/>
    <w:rsid w:val="001C2246"/>
  </w:style>
  <w:style w:type="paragraph" w:styleId="a6">
    <w:name w:val="Balloon Text"/>
    <w:basedOn w:val="a"/>
    <w:link w:val="a7"/>
    <w:uiPriority w:val="99"/>
    <w:semiHidden/>
    <w:unhideWhenUsed/>
    <w:rsid w:val="00F065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0651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1931</Words>
  <Characters>11008</Characters>
  <Application>Microsoft Office Word</Application>
  <DocSecurity>0</DocSecurity>
  <Lines>91</Lines>
  <Paragraphs>25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12914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Офисе Пакет</dc:creator>
  <cp:lastModifiedBy>Пользователь</cp:lastModifiedBy>
  <cp:revision>4</cp:revision>
  <cp:lastPrinted>2021-07-27T06:43:00Z</cp:lastPrinted>
  <dcterms:created xsi:type="dcterms:W3CDTF">2022-11-02T07:12:00Z</dcterms:created>
  <dcterms:modified xsi:type="dcterms:W3CDTF">2022-11-04T09:06:00Z</dcterms:modified>
</cp:coreProperties>
</file>